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3480"/>
        <w:gridCol w:w="1696"/>
        <w:gridCol w:w="2454"/>
        <w:gridCol w:w="2450"/>
      </w:tblGrid>
      <w:tr w:rsidR="000F71E0" w:rsidRPr="000F71E0" w14:paraId="374FEA2D" w14:textId="77777777" w:rsidTr="000F71E0">
        <w:trPr>
          <w:trHeight w:val="254"/>
        </w:trPr>
        <w:tc>
          <w:tcPr>
            <w:tcW w:w="3480" w:type="dxa"/>
            <w:shd w:val="clear" w:color="auto" w:fill="BFBFBF"/>
          </w:tcPr>
          <w:p w14:paraId="1E643793" w14:textId="77777777" w:rsidR="000F71E0" w:rsidRPr="000F71E0" w:rsidRDefault="000F71E0" w:rsidP="000F71E0">
            <w:pPr>
              <w:jc w:val="center"/>
              <w:rPr>
                <w:rFonts w:ascii="Arial" w:eastAsia="Calibri" w:hAnsi="Arial" w:cs="Arial"/>
                <w:b/>
              </w:rPr>
            </w:pPr>
            <w:r w:rsidRPr="000F71E0">
              <w:rPr>
                <w:rFonts w:ascii="Arial" w:eastAsia="Calibri" w:hAnsi="Arial" w:cs="Arial"/>
                <w:b/>
              </w:rPr>
              <w:t>Field / Question Number &amp; Text</w:t>
            </w:r>
          </w:p>
        </w:tc>
        <w:tc>
          <w:tcPr>
            <w:tcW w:w="1696" w:type="dxa"/>
            <w:shd w:val="clear" w:color="auto" w:fill="BFBFBF"/>
          </w:tcPr>
          <w:p w14:paraId="05B4CB03" w14:textId="77777777" w:rsidR="000F71E0" w:rsidRPr="000F71E0" w:rsidRDefault="000F71E0" w:rsidP="000F71E0">
            <w:pPr>
              <w:jc w:val="center"/>
              <w:rPr>
                <w:rFonts w:ascii="Arial" w:eastAsia="Calibri" w:hAnsi="Arial" w:cs="Arial"/>
                <w:b/>
              </w:rPr>
            </w:pPr>
            <w:r w:rsidRPr="000F71E0">
              <w:rPr>
                <w:rFonts w:ascii="Arial" w:eastAsia="Calibri" w:hAnsi="Arial" w:cs="Arial"/>
                <w:b/>
              </w:rPr>
              <w:t>Access Column Equivalent</w:t>
            </w:r>
          </w:p>
        </w:tc>
        <w:tc>
          <w:tcPr>
            <w:tcW w:w="2454" w:type="dxa"/>
            <w:shd w:val="clear" w:color="auto" w:fill="BFBFBF"/>
          </w:tcPr>
          <w:p w14:paraId="03DCE5F2" w14:textId="77777777" w:rsidR="000F71E0" w:rsidRPr="000F71E0" w:rsidRDefault="000F71E0" w:rsidP="000F71E0">
            <w:pPr>
              <w:jc w:val="center"/>
              <w:rPr>
                <w:rFonts w:ascii="Arial" w:eastAsia="Calibri" w:hAnsi="Arial" w:cs="Arial"/>
                <w:b/>
              </w:rPr>
            </w:pPr>
            <w:r w:rsidRPr="000F71E0">
              <w:rPr>
                <w:rFonts w:ascii="Arial" w:eastAsia="Calibri" w:hAnsi="Arial" w:cs="Arial"/>
                <w:b/>
              </w:rPr>
              <w:t>Access Answer Choice Key</w:t>
            </w:r>
          </w:p>
        </w:tc>
        <w:tc>
          <w:tcPr>
            <w:tcW w:w="2450" w:type="dxa"/>
            <w:shd w:val="clear" w:color="auto" w:fill="BFBFBF"/>
          </w:tcPr>
          <w:p w14:paraId="4C6E1CB3" w14:textId="77777777" w:rsidR="000F71E0" w:rsidRPr="000F71E0" w:rsidRDefault="000F71E0" w:rsidP="000F71E0">
            <w:pPr>
              <w:jc w:val="center"/>
              <w:rPr>
                <w:rFonts w:ascii="Arial" w:eastAsia="Calibri" w:hAnsi="Arial" w:cs="Arial"/>
                <w:b/>
              </w:rPr>
            </w:pPr>
            <w:r w:rsidRPr="000F71E0">
              <w:rPr>
                <w:rFonts w:ascii="Arial" w:eastAsia="Calibri" w:hAnsi="Arial" w:cs="Arial"/>
                <w:b/>
              </w:rPr>
              <w:t>Qualtrics Answer Choice Key</w:t>
            </w:r>
          </w:p>
        </w:tc>
      </w:tr>
      <w:tr w:rsidR="000F71E0" w:rsidRPr="000F71E0" w14:paraId="4EB52211" w14:textId="77777777" w:rsidTr="003D626E">
        <w:trPr>
          <w:trHeight w:val="696"/>
        </w:trPr>
        <w:tc>
          <w:tcPr>
            <w:tcW w:w="3480" w:type="dxa"/>
          </w:tcPr>
          <w:p w14:paraId="0FD79073" w14:textId="77777777" w:rsidR="000F71E0" w:rsidRPr="000F71E0" w:rsidRDefault="000F71E0" w:rsidP="000F71E0">
            <w:pPr>
              <w:rPr>
                <w:rFonts w:ascii="Arial" w:eastAsia="Calibri" w:hAnsi="Arial" w:cs="Arial"/>
                <w:bCs/>
              </w:rPr>
            </w:pPr>
            <w:r w:rsidRPr="000F71E0">
              <w:rPr>
                <w:rFonts w:ascii="Arial" w:eastAsia="Calibri" w:hAnsi="Arial" w:cs="Arial"/>
                <w:bCs/>
              </w:rPr>
              <w:t>Batch</w:t>
            </w:r>
          </w:p>
        </w:tc>
        <w:tc>
          <w:tcPr>
            <w:tcW w:w="1696" w:type="dxa"/>
          </w:tcPr>
          <w:p w14:paraId="5BCD45EC" w14:textId="77777777" w:rsidR="000F71E0" w:rsidRPr="000F71E0" w:rsidRDefault="000F71E0" w:rsidP="000F71E0">
            <w:pPr>
              <w:rPr>
                <w:rFonts w:ascii="Arial" w:eastAsia="Calibri" w:hAnsi="Arial" w:cs="Arial"/>
                <w:bCs/>
              </w:rPr>
            </w:pPr>
            <w:r w:rsidRPr="000F71E0">
              <w:rPr>
                <w:rFonts w:ascii="Arial" w:eastAsia="Calibri" w:hAnsi="Arial" w:cs="Arial"/>
                <w:bCs/>
              </w:rPr>
              <w:t>001-999</w:t>
            </w:r>
          </w:p>
        </w:tc>
        <w:tc>
          <w:tcPr>
            <w:tcW w:w="2454" w:type="dxa"/>
          </w:tcPr>
          <w:p w14:paraId="6D0046C6" w14:textId="77777777" w:rsidR="000F71E0" w:rsidRPr="000F71E0" w:rsidRDefault="000F71E0" w:rsidP="000F71E0">
            <w:pPr>
              <w:rPr>
                <w:rFonts w:ascii="Arial" w:eastAsia="Calibri" w:hAnsi="Arial" w:cs="Arial"/>
                <w:bCs/>
              </w:rPr>
            </w:pPr>
            <w:r w:rsidRPr="000F71E0">
              <w:rPr>
                <w:rFonts w:ascii="Arial" w:eastAsia="Calibri" w:hAnsi="Arial" w:cs="Arial"/>
                <w:bCs/>
              </w:rPr>
              <w:t>Assigned number for Survey shop data entry process only</w:t>
            </w:r>
          </w:p>
        </w:tc>
        <w:tc>
          <w:tcPr>
            <w:tcW w:w="2450" w:type="dxa"/>
          </w:tcPr>
          <w:p w14:paraId="3EA8042E" w14:textId="77777777" w:rsidR="000F71E0" w:rsidRPr="000F71E0" w:rsidRDefault="000F71E0" w:rsidP="000F71E0">
            <w:pPr>
              <w:rPr>
                <w:rFonts w:ascii="Arial" w:eastAsia="Calibri" w:hAnsi="Arial" w:cs="Arial"/>
                <w:bCs/>
              </w:rPr>
            </w:pPr>
            <w:r w:rsidRPr="000F71E0">
              <w:rPr>
                <w:rFonts w:ascii="Arial" w:eastAsia="Calibri" w:hAnsi="Arial" w:cs="Arial"/>
                <w:bCs/>
              </w:rPr>
              <w:t>n/a</w:t>
            </w:r>
          </w:p>
        </w:tc>
      </w:tr>
      <w:tr w:rsidR="000F71E0" w:rsidRPr="000F71E0" w14:paraId="3D2FCE20" w14:textId="77777777" w:rsidTr="000F71E0">
        <w:trPr>
          <w:trHeight w:val="740"/>
        </w:trPr>
        <w:tc>
          <w:tcPr>
            <w:tcW w:w="3480" w:type="dxa"/>
            <w:shd w:val="clear" w:color="auto" w:fill="D9D9D9"/>
          </w:tcPr>
          <w:p w14:paraId="15E8B959" w14:textId="77777777" w:rsidR="000F71E0" w:rsidRPr="000F71E0" w:rsidRDefault="000F71E0" w:rsidP="000F71E0">
            <w:pPr>
              <w:rPr>
                <w:rFonts w:ascii="Arial" w:eastAsia="Calibri" w:hAnsi="Arial" w:cs="Arial"/>
                <w:bCs/>
              </w:rPr>
            </w:pPr>
            <w:r w:rsidRPr="000F71E0">
              <w:rPr>
                <w:rFonts w:ascii="Arial" w:eastAsia="Calibri" w:hAnsi="Arial" w:cs="Arial"/>
                <w:bCs/>
              </w:rPr>
              <w:t>Survey Year</w:t>
            </w:r>
          </w:p>
        </w:tc>
        <w:tc>
          <w:tcPr>
            <w:tcW w:w="1696" w:type="dxa"/>
            <w:shd w:val="clear" w:color="auto" w:fill="D9D9D9"/>
          </w:tcPr>
          <w:p w14:paraId="1C1B56A3" w14:textId="77777777" w:rsidR="000F71E0" w:rsidRPr="000F71E0" w:rsidRDefault="000F71E0" w:rsidP="000F71E0">
            <w:pPr>
              <w:rPr>
                <w:rFonts w:ascii="Arial" w:eastAsia="Calibri" w:hAnsi="Arial" w:cs="Arial"/>
                <w:bCs/>
              </w:rPr>
            </w:pPr>
            <w:r w:rsidRPr="000F71E0">
              <w:rPr>
                <w:rFonts w:ascii="Arial" w:eastAsia="Calibri" w:hAnsi="Arial" w:cs="Arial"/>
                <w:bCs/>
              </w:rPr>
              <w:t>2021</w:t>
            </w:r>
          </w:p>
        </w:tc>
        <w:tc>
          <w:tcPr>
            <w:tcW w:w="2454" w:type="dxa"/>
            <w:shd w:val="clear" w:color="auto" w:fill="D9D9D9"/>
          </w:tcPr>
          <w:p w14:paraId="5FD773BE" w14:textId="77777777" w:rsidR="000F71E0" w:rsidRPr="000F71E0" w:rsidRDefault="000F71E0" w:rsidP="000F71E0">
            <w:pPr>
              <w:rPr>
                <w:rFonts w:ascii="Arial" w:eastAsia="Calibri" w:hAnsi="Arial" w:cs="Arial"/>
                <w:bCs/>
              </w:rPr>
            </w:pPr>
            <w:r w:rsidRPr="000F71E0">
              <w:rPr>
                <w:rFonts w:ascii="Arial" w:eastAsia="Calibri" w:hAnsi="Arial" w:cs="Arial"/>
                <w:bCs/>
              </w:rPr>
              <w:t>Auto filled with year the survey was held.</w:t>
            </w:r>
          </w:p>
        </w:tc>
        <w:tc>
          <w:tcPr>
            <w:tcW w:w="2450" w:type="dxa"/>
            <w:shd w:val="clear" w:color="auto" w:fill="D9D9D9"/>
          </w:tcPr>
          <w:p w14:paraId="678039A1" w14:textId="77777777" w:rsidR="000F71E0" w:rsidRPr="000F71E0" w:rsidRDefault="000F71E0" w:rsidP="000F71E0">
            <w:pPr>
              <w:rPr>
                <w:rFonts w:ascii="Arial" w:eastAsia="Calibri" w:hAnsi="Arial" w:cs="Arial"/>
                <w:bCs/>
              </w:rPr>
            </w:pPr>
            <w:r w:rsidRPr="000F71E0">
              <w:rPr>
                <w:rFonts w:ascii="Arial" w:eastAsia="Calibri" w:hAnsi="Arial" w:cs="Arial"/>
                <w:bCs/>
              </w:rPr>
              <w:t>2021</w:t>
            </w:r>
          </w:p>
        </w:tc>
      </w:tr>
      <w:tr w:rsidR="000F71E0" w:rsidRPr="000F71E0" w14:paraId="42886051" w14:textId="77777777" w:rsidTr="003D626E">
        <w:trPr>
          <w:trHeight w:val="696"/>
        </w:trPr>
        <w:tc>
          <w:tcPr>
            <w:tcW w:w="3480" w:type="dxa"/>
          </w:tcPr>
          <w:p w14:paraId="6E036608" w14:textId="77777777" w:rsidR="000F71E0" w:rsidRPr="000F71E0" w:rsidRDefault="000F71E0" w:rsidP="000F71E0">
            <w:pPr>
              <w:rPr>
                <w:rFonts w:ascii="Arial" w:eastAsia="Calibri" w:hAnsi="Arial" w:cs="Arial"/>
                <w:bCs/>
              </w:rPr>
            </w:pPr>
            <w:r w:rsidRPr="000F71E0">
              <w:rPr>
                <w:rFonts w:ascii="Arial" w:eastAsia="Calibri" w:hAnsi="Arial" w:cs="Arial"/>
                <w:bCs/>
              </w:rPr>
              <w:t>Serial Number</w:t>
            </w:r>
          </w:p>
        </w:tc>
        <w:tc>
          <w:tcPr>
            <w:tcW w:w="1696" w:type="dxa"/>
          </w:tcPr>
          <w:p w14:paraId="136E3AE4" w14:textId="77777777" w:rsidR="000F71E0" w:rsidRPr="000F71E0" w:rsidRDefault="000F71E0" w:rsidP="000F71E0">
            <w:pPr>
              <w:rPr>
                <w:rFonts w:ascii="Arial" w:eastAsia="Calibri" w:hAnsi="Arial" w:cs="Arial"/>
                <w:bCs/>
              </w:rPr>
            </w:pPr>
            <w:r w:rsidRPr="000F71E0">
              <w:rPr>
                <w:rFonts w:ascii="Arial" w:eastAsia="Calibri" w:hAnsi="Arial" w:cs="Arial"/>
                <w:bCs/>
              </w:rPr>
              <w:t>00001 – 99999</w:t>
            </w:r>
          </w:p>
        </w:tc>
        <w:tc>
          <w:tcPr>
            <w:tcW w:w="2454" w:type="dxa"/>
          </w:tcPr>
          <w:p w14:paraId="06D60B95" w14:textId="77777777" w:rsidR="000F71E0" w:rsidRPr="000F71E0" w:rsidRDefault="000F71E0" w:rsidP="000F71E0">
            <w:pPr>
              <w:rPr>
                <w:rFonts w:ascii="Arial" w:eastAsia="Calibri" w:hAnsi="Arial" w:cs="Arial"/>
                <w:bCs/>
              </w:rPr>
            </w:pPr>
            <w:r w:rsidRPr="000F71E0">
              <w:rPr>
                <w:rFonts w:ascii="Arial" w:eastAsia="Calibri" w:hAnsi="Arial" w:cs="Arial"/>
                <w:bCs/>
              </w:rPr>
              <w:t>Unique identifier for mailing purposes.</w:t>
            </w:r>
          </w:p>
        </w:tc>
        <w:tc>
          <w:tcPr>
            <w:tcW w:w="2450" w:type="dxa"/>
          </w:tcPr>
          <w:p w14:paraId="5C8702EF" w14:textId="77777777" w:rsidR="000F71E0" w:rsidRPr="000F71E0" w:rsidRDefault="000F71E0" w:rsidP="000F71E0">
            <w:pPr>
              <w:rPr>
                <w:rFonts w:ascii="Arial" w:eastAsia="Calibri" w:hAnsi="Arial" w:cs="Arial"/>
                <w:bCs/>
              </w:rPr>
            </w:pPr>
            <w:r w:rsidRPr="000F71E0">
              <w:rPr>
                <w:rFonts w:ascii="Arial" w:eastAsia="Calibri" w:hAnsi="Arial" w:cs="Arial"/>
                <w:bCs/>
              </w:rPr>
              <w:t>00001 - 08201</w:t>
            </w:r>
          </w:p>
        </w:tc>
      </w:tr>
      <w:tr w:rsidR="000F71E0" w:rsidRPr="000F71E0" w14:paraId="4DEED5D0" w14:textId="77777777" w:rsidTr="000F71E0">
        <w:trPr>
          <w:trHeight w:val="519"/>
        </w:trPr>
        <w:tc>
          <w:tcPr>
            <w:tcW w:w="3480" w:type="dxa"/>
            <w:shd w:val="clear" w:color="auto" w:fill="D9D9D9"/>
          </w:tcPr>
          <w:p w14:paraId="04E3E6EF" w14:textId="77777777" w:rsidR="000F71E0" w:rsidRPr="000F71E0" w:rsidRDefault="000F71E0" w:rsidP="000F71E0">
            <w:pPr>
              <w:rPr>
                <w:rFonts w:ascii="Arial" w:eastAsia="Calibri" w:hAnsi="Arial" w:cs="Arial"/>
                <w:bCs/>
              </w:rPr>
            </w:pPr>
            <w:r w:rsidRPr="000F71E0">
              <w:rPr>
                <w:rFonts w:ascii="Arial" w:eastAsia="Calibri" w:hAnsi="Arial" w:cs="Arial"/>
                <w:bCs/>
              </w:rPr>
              <w:t>Response Type</w:t>
            </w:r>
          </w:p>
        </w:tc>
        <w:tc>
          <w:tcPr>
            <w:tcW w:w="1696" w:type="dxa"/>
            <w:shd w:val="clear" w:color="auto" w:fill="D9D9D9"/>
          </w:tcPr>
          <w:p w14:paraId="361F1AB1" w14:textId="77777777" w:rsidR="000F71E0" w:rsidRPr="000F71E0" w:rsidRDefault="000F71E0" w:rsidP="000F71E0">
            <w:pPr>
              <w:rPr>
                <w:rFonts w:ascii="Arial" w:eastAsia="Calibri" w:hAnsi="Arial" w:cs="Arial"/>
                <w:bCs/>
              </w:rPr>
            </w:pPr>
            <w:r w:rsidRPr="000F71E0">
              <w:rPr>
                <w:rFonts w:ascii="Arial" w:eastAsia="Calibri" w:hAnsi="Arial" w:cs="Arial"/>
                <w:bCs/>
              </w:rPr>
              <w:t>Type</w:t>
            </w:r>
          </w:p>
        </w:tc>
        <w:tc>
          <w:tcPr>
            <w:tcW w:w="2454" w:type="dxa"/>
            <w:shd w:val="clear" w:color="auto" w:fill="D9D9D9"/>
          </w:tcPr>
          <w:p w14:paraId="624FD729" w14:textId="77777777" w:rsidR="000F71E0" w:rsidRPr="000F71E0" w:rsidRDefault="000F71E0" w:rsidP="000F71E0">
            <w:pPr>
              <w:rPr>
                <w:rFonts w:ascii="Arial" w:eastAsia="Calibri" w:hAnsi="Arial" w:cs="Arial"/>
                <w:bCs/>
              </w:rPr>
            </w:pPr>
            <w:r w:rsidRPr="000F71E0">
              <w:rPr>
                <w:rFonts w:ascii="Arial" w:eastAsia="Calibri" w:hAnsi="Arial" w:cs="Arial"/>
                <w:bCs/>
              </w:rPr>
              <w:t xml:space="preserve">Mail or </w:t>
            </w:r>
            <w:proofErr w:type="gramStart"/>
            <w:r w:rsidRPr="000F71E0">
              <w:rPr>
                <w:rFonts w:ascii="Arial" w:eastAsia="Calibri" w:hAnsi="Arial" w:cs="Arial"/>
                <w:bCs/>
              </w:rPr>
              <w:t>Online</w:t>
            </w:r>
            <w:proofErr w:type="gramEnd"/>
          </w:p>
        </w:tc>
        <w:tc>
          <w:tcPr>
            <w:tcW w:w="2450" w:type="dxa"/>
            <w:shd w:val="clear" w:color="auto" w:fill="D9D9D9"/>
          </w:tcPr>
          <w:p w14:paraId="2BFE1816" w14:textId="77777777" w:rsidR="000F71E0" w:rsidRPr="000F71E0" w:rsidRDefault="000F71E0" w:rsidP="000F71E0">
            <w:pPr>
              <w:rPr>
                <w:rFonts w:ascii="Arial" w:eastAsia="Calibri" w:hAnsi="Arial" w:cs="Arial"/>
                <w:bCs/>
              </w:rPr>
            </w:pPr>
            <w:r w:rsidRPr="000F71E0">
              <w:rPr>
                <w:rFonts w:ascii="Arial" w:eastAsia="Calibri" w:hAnsi="Arial" w:cs="Arial"/>
                <w:bCs/>
              </w:rPr>
              <w:t>ONLINE</w:t>
            </w:r>
          </w:p>
        </w:tc>
      </w:tr>
      <w:tr w:rsidR="000F71E0" w:rsidRPr="000F71E0" w14:paraId="3686C116" w14:textId="77777777" w:rsidTr="003D626E">
        <w:trPr>
          <w:trHeight w:val="1181"/>
        </w:trPr>
        <w:tc>
          <w:tcPr>
            <w:tcW w:w="3480" w:type="dxa"/>
          </w:tcPr>
          <w:p w14:paraId="5E8D73E3" w14:textId="77777777" w:rsidR="000F71E0" w:rsidRPr="000F71E0" w:rsidRDefault="000F71E0" w:rsidP="000F71E0">
            <w:pPr>
              <w:rPr>
                <w:rFonts w:ascii="Arial" w:eastAsia="Calibri" w:hAnsi="Arial" w:cs="Arial"/>
                <w:b/>
              </w:rPr>
            </w:pPr>
            <w:r w:rsidRPr="000F71E0">
              <w:rPr>
                <w:rFonts w:ascii="Arial" w:eastAsia="Calibri" w:hAnsi="Arial" w:cs="Arial"/>
                <w:bCs/>
              </w:rPr>
              <w:t xml:space="preserve">Q1: </w:t>
            </w:r>
            <w:r w:rsidRPr="000F71E0">
              <w:rPr>
                <w:rFonts w:ascii="Arial" w:eastAsia="Calibri" w:hAnsi="Arial" w:cs="Arial"/>
              </w:rPr>
              <w:t xml:space="preserve">Do you plan </w:t>
            </w:r>
            <w:proofErr w:type="gramStart"/>
            <w:r w:rsidRPr="000F71E0">
              <w:rPr>
                <w:rFonts w:ascii="Arial" w:eastAsia="Calibri" w:hAnsi="Arial" w:cs="Arial"/>
              </w:rPr>
              <w:t>trap</w:t>
            </w:r>
            <w:proofErr w:type="gramEnd"/>
            <w:r w:rsidRPr="000F71E0">
              <w:rPr>
                <w:rFonts w:ascii="Arial" w:eastAsia="Calibri" w:hAnsi="Arial" w:cs="Arial"/>
              </w:rPr>
              <w:t xml:space="preserve"> </w:t>
            </w:r>
            <w:r w:rsidRPr="000F71E0">
              <w:rPr>
                <w:rFonts w:ascii="Arial" w:eastAsia="Calibri" w:hAnsi="Arial" w:cs="Arial"/>
                <w:bCs/>
              </w:rPr>
              <w:t>furbearers during the 2021-2022 Furbearer Trapping Season opening on November 15, 2021?</w:t>
            </w:r>
          </w:p>
        </w:tc>
        <w:tc>
          <w:tcPr>
            <w:tcW w:w="1696" w:type="dxa"/>
          </w:tcPr>
          <w:p w14:paraId="73A3B7CF" w14:textId="77777777" w:rsidR="000F71E0" w:rsidRPr="000F71E0" w:rsidRDefault="000F71E0" w:rsidP="000F71E0">
            <w:pPr>
              <w:rPr>
                <w:rFonts w:ascii="Arial" w:eastAsia="Calibri" w:hAnsi="Arial" w:cs="Arial"/>
                <w:bCs/>
              </w:rPr>
            </w:pPr>
            <w:r w:rsidRPr="000F71E0">
              <w:rPr>
                <w:rFonts w:ascii="Arial" w:eastAsia="Calibri" w:hAnsi="Arial" w:cs="Arial"/>
                <w:bCs/>
              </w:rPr>
              <w:t>Q1TRAP</w:t>
            </w:r>
          </w:p>
        </w:tc>
        <w:tc>
          <w:tcPr>
            <w:tcW w:w="2454" w:type="dxa"/>
          </w:tcPr>
          <w:p w14:paraId="6ACF7310" w14:textId="77777777" w:rsidR="000F71E0" w:rsidRPr="000F71E0" w:rsidRDefault="000F71E0" w:rsidP="000F71E0">
            <w:pPr>
              <w:rPr>
                <w:rFonts w:ascii="Arial" w:eastAsia="Calibri" w:hAnsi="Arial" w:cs="Arial"/>
                <w:bCs/>
              </w:rPr>
            </w:pPr>
            <w:r w:rsidRPr="000F71E0">
              <w:rPr>
                <w:rFonts w:ascii="Arial" w:eastAsia="Calibri" w:hAnsi="Arial" w:cs="Arial"/>
                <w:bCs/>
              </w:rPr>
              <w:t>1 = Yes</w:t>
            </w:r>
          </w:p>
          <w:p w14:paraId="337E1830" w14:textId="77777777" w:rsidR="000F71E0" w:rsidRPr="000F71E0" w:rsidRDefault="000F71E0" w:rsidP="000F71E0">
            <w:pPr>
              <w:rPr>
                <w:rFonts w:ascii="Arial" w:eastAsia="Calibri" w:hAnsi="Arial" w:cs="Arial"/>
                <w:bCs/>
              </w:rPr>
            </w:pPr>
            <w:r w:rsidRPr="000F71E0">
              <w:rPr>
                <w:rFonts w:ascii="Arial" w:eastAsia="Calibri" w:hAnsi="Arial" w:cs="Arial"/>
                <w:bCs/>
              </w:rPr>
              <w:t>0 = No</w:t>
            </w:r>
          </w:p>
          <w:p w14:paraId="0772A828" w14:textId="77777777" w:rsidR="000F71E0" w:rsidRPr="000F71E0" w:rsidRDefault="000F71E0" w:rsidP="000F71E0">
            <w:pPr>
              <w:rPr>
                <w:rFonts w:ascii="Arial" w:eastAsia="Calibri" w:hAnsi="Arial" w:cs="Arial"/>
                <w:bCs/>
              </w:rPr>
            </w:pPr>
            <w:r w:rsidRPr="000F71E0">
              <w:rPr>
                <w:rFonts w:ascii="Arial" w:eastAsia="Calibri" w:hAnsi="Arial" w:cs="Arial"/>
                <w:bCs/>
              </w:rPr>
              <w:t>3 = Both answers marked</w:t>
            </w:r>
          </w:p>
          <w:p w14:paraId="54A9BB48" w14:textId="77777777" w:rsidR="000F71E0" w:rsidRPr="000F71E0" w:rsidRDefault="000F71E0" w:rsidP="000F71E0">
            <w:pPr>
              <w:rPr>
                <w:rFonts w:ascii="Arial" w:eastAsia="Calibri" w:hAnsi="Arial" w:cs="Arial"/>
                <w:bCs/>
              </w:rPr>
            </w:pPr>
            <w:r w:rsidRPr="000F71E0">
              <w:rPr>
                <w:rFonts w:ascii="Arial" w:eastAsia="Calibri" w:hAnsi="Arial" w:cs="Arial"/>
                <w:bCs/>
              </w:rPr>
              <w:t>1 = Not marked, wrote “maybe” without species indications.</w:t>
            </w:r>
          </w:p>
        </w:tc>
        <w:tc>
          <w:tcPr>
            <w:tcW w:w="2450" w:type="dxa"/>
          </w:tcPr>
          <w:p w14:paraId="0E828E34" w14:textId="77777777" w:rsidR="000F71E0" w:rsidRPr="000F71E0" w:rsidRDefault="000F71E0" w:rsidP="000F71E0">
            <w:pPr>
              <w:rPr>
                <w:rFonts w:ascii="Arial" w:eastAsia="Calibri" w:hAnsi="Arial" w:cs="Arial"/>
                <w:bCs/>
              </w:rPr>
            </w:pPr>
            <w:r w:rsidRPr="000F71E0">
              <w:rPr>
                <w:rFonts w:ascii="Arial" w:eastAsia="Calibri" w:hAnsi="Arial" w:cs="Arial"/>
                <w:bCs/>
              </w:rPr>
              <w:t>1 = Yes</w:t>
            </w:r>
          </w:p>
          <w:p w14:paraId="41961A96" w14:textId="77777777" w:rsidR="000F71E0" w:rsidRPr="000F71E0" w:rsidRDefault="000F71E0" w:rsidP="000F71E0">
            <w:pPr>
              <w:rPr>
                <w:rFonts w:ascii="Arial" w:eastAsia="Calibri" w:hAnsi="Arial" w:cs="Arial"/>
                <w:bCs/>
              </w:rPr>
            </w:pPr>
            <w:r w:rsidRPr="000F71E0">
              <w:rPr>
                <w:rFonts w:ascii="Arial" w:eastAsia="Calibri" w:hAnsi="Arial" w:cs="Arial"/>
                <w:bCs/>
              </w:rPr>
              <w:t>2 = No</w:t>
            </w:r>
          </w:p>
        </w:tc>
      </w:tr>
      <w:tr w:rsidR="000F71E0" w:rsidRPr="000F71E0" w14:paraId="44F45527" w14:textId="77777777" w:rsidTr="000F71E0">
        <w:trPr>
          <w:trHeight w:val="1514"/>
        </w:trPr>
        <w:tc>
          <w:tcPr>
            <w:tcW w:w="3480" w:type="dxa"/>
            <w:shd w:val="clear" w:color="auto" w:fill="D9D9D9"/>
          </w:tcPr>
          <w:p w14:paraId="6AAA459A" w14:textId="77777777" w:rsidR="000F71E0" w:rsidRPr="000F71E0" w:rsidRDefault="000F71E0" w:rsidP="000F71E0">
            <w:pPr>
              <w:rPr>
                <w:rFonts w:ascii="Arial" w:eastAsia="Calibri" w:hAnsi="Arial" w:cs="Arial"/>
              </w:rPr>
            </w:pPr>
            <w:r w:rsidRPr="000F71E0">
              <w:rPr>
                <w:rFonts w:ascii="Arial" w:eastAsia="Calibri" w:hAnsi="Arial" w:cs="Arial"/>
                <w:bCs/>
              </w:rPr>
              <w:t xml:space="preserve">Q2: </w:t>
            </w:r>
            <w:r w:rsidRPr="000F71E0">
              <w:rPr>
                <w:rFonts w:ascii="Arial" w:eastAsia="Calibri" w:hAnsi="Arial" w:cs="Arial"/>
              </w:rPr>
              <w:t>If yes, do you plan to target any of the following species during the 2021-2022 Furbearer Trapping Season?</w:t>
            </w:r>
          </w:p>
          <w:p w14:paraId="213D1245" w14:textId="77777777" w:rsidR="000F71E0" w:rsidRPr="000F71E0" w:rsidRDefault="000F71E0" w:rsidP="000F71E0">
            <w:pPr>
              <w:rPr>
                <w:rFonts w:ascii="Arial" w:eastAsia="Calibri" w:hAnsi="Arial" w:cs="Arial"/>
              </w:rPr>
            </w:pPr>
            <w:r w:rsidRPr="000F71E0">
              <w:rPr>
                <w:rFonts w:ascii="Arial" w:eastAsia="Calibri" w:hAnsi="Arial" w:cs="Arial"/>
              </w:rPr>
              <w:t>Bobcat, River Otter, Raccoon, Coyote, Beaver, Gray Fox, Mink, Muskrat, Red Fox, Opossum, Striped Skunk, Badger, Nutria.</w:t>
            </w:r>
          </w:p>
          <w:p w14:paraId="3EF29511" w14:textId="77777777" w:rsidR="000F71E0" w:rsidRPr="000F71E0" w:rsidRDefault="000F71E0" w:rsidP="000F71E0">
            <w:pPr>
              <w:rPr>
                <w:rFonts w:ascii="Arial" w:eastAsia="Calibri" w:hAnsi="Arial" w:cs="Arial"/>
                <w:bCs/>
              </w:rPr>
            </w:pPr>
          </w:p>
        </w:tc>
        <w:tc>
          <w:tcPr>
            <w:tcW w:w="1696" w:type="dxa"/>
            <w:shd w:val="clear" w:color="auto" w:fill="D9D9D9"/>
          </w:tcPr>
          <w:p w14:paraId="7B4D8942" w14:textId="77777777" w:rsidR="000F71E0" w:rsidRPr="000F71E0" w:rsidRDefault="000F71E0" w:rsidP="000F71E0">
            <w:pPr>
              <w:rPr>
                <w:rFonts w:ascii="Arial" w:eastAsia="Calibri" w:hAnsi="Arial" w:cs="Arial"/>
                <w:bCs/>
              </w:rPr>
            </w:pPr>
            <w:r w:rsidRPr="000F71E0">
              <w:rPr>
                <w:rFonts w:ascii="Arial" w:eastAsia="Calibri" w:hAnsi="Arial" w:cs="Arial"/>
                <w:bCs/>
              </w:rPr>
              <w:t>Q2BOBCAT</w:t>
            </w:r>
          </w:p>
          <w:p w14:paraId="6897B23E" w14:textId="77777777" w:rsidR="000F71E0" w:rsidRPr="000F71E0" w:rsidRDefault="000F71E0" w:rsidP="000F71E0">
            <w:pPr>
              <w:rPr>
                <w:rFonts w:ascii="Arial" w:eastAsia="Calibri" w:hAnsi="Arial" w:cs="Arial"/>
                <w:bCs/>
              </w:rPr>
            </w:pPr>
            <w:r w:rsidRPr="000F71E0">
              <w:rPr>
                <w:rFonts w:ascii="Arial" w:eastAsia="Calibri" w:hAnsi="Arial" w:cs="Arial"/>
                <w:bCs/>
              </w:rPr>
              <w:t>Q2OTTER</w:t>
            </w:r>
          </w:p>
          <w:p w14:paraId="1E9DEBBD" w14:textId="77777777" w:rsidR="000F71E0" w:rsidRPr="000F71E0" w:rsidRDefault="000F71E0" w:rsidP="000F71E0">
            <w:pPr>
              <w:rPr>
                <w:rFonts w:ascii="Arial" w:eastAsia="Calibri" w:hAnsi="Arial" w:cs="Arial"/>
                <w:bCs/>
              </w:rPr>
            </w:pPr>
            <w:r w:rsidRPr="000F71E0">
              <w:rPr>
                <w:rFonts w:ascii="Arial" w:eastAsia="Calibri" w:hAnsi="Arial" w:cs="Arial"/>
                <w:bCs/>
              </w:rPr>
              <w:t>Q2RACCOON</w:t>
            </w:r>
          </w:p>
          <w:p w14:paraId="2B6964C3" w14:textId="77777777" w:rsidR="000F71E0" w:rsidRPr="000F71E0" w:rsidRDefault="000F71E0" w:rsidP="000F71E0">
            <w:pPr>
              <w:rPr>
                <w:rFonts w:ascii="Arial" w:eastAsia="Calibri" w:hAnsi="Arial" w:cs="Arial"/>
                <w:bCs/>
              </w:rPr>
            </w:pPr>
            <w:r w:rsidRPr="000F71E0">
              <w:rPr>
                <w:rFonts w:ascii="Arial" w:eastAsia="Calibri" w:hAnsi="Arial" w:cs="Arial"/>
                <w:bCs/>
              </w:rPr>
              <w:t>Q2COYOTE</w:t>
            </w:r>
          </w:p>
          <w:p w14:paraId="054B620A" w14:textId="77777777" w:rsidR="000F71E0" w:rsidRPr="000F71E0" w:rsidRDefault="000F71E0" w:rsidP="000F71E0">
            <w:pPr>
              <w:rPr>
                <w:rFonts w:ascii="Arial" w:eastAsia="Calibri" w:hAnsi="Arial" w:cs="Arial"/>
                <w:bCs/>
              </w:rPr>
            </w:pPr>
            <w:r w:rsidRPr="000F71E0">
              <w:rPr>
                <w:rFonts w:ascii="Arial" w:eastAsia="Calibri" w:hAnsi="Arial" w:cs="Arial"/>
                <w:bCs/>
              </w:rPr>
              <w:t>Q2BEAVER</w:t>
            </w:r>
          </w:p>
          <w:p w14:paraId="37FCBAE7" w14:textId="77777777" w:rsidR="000F71E0" w:rsidRPr="000F71E0" w:rsidRDefault="000F71E0" w:rsidP="000F71E0">
            <w:pPr>
              <w:rPr>
                <w:rFonts w:ascii="Arial" w:eastAsia="Calibri" w:hAnsi="Arial" w:cs="Arial"/>
                <w:bCs/>
              </w:rPr>
            </w:pPr>
            <w:r w:rsidRPr="000F71E0">
              <w:rPr>
                <w:rFonts w:ascii="Arial" w:eastAsia="Calibri" w:hAnsi="Arial" w:cs="Arial"/>
                <w:bCs/>
              </w:rPr>
              <w:t>Q2GRAYFOX</w:t>
            </w:r>
          </w:p>
          <w:p w14:paraId="759AFC44" w14:textId="77777777" w:rsidR="000F71E0" w:rsidRPr="000F71E0" w:rsidRDefault="000F71E0" w:rsidP="000F71E0">
            <w:pPr>
              <w:rPr>
                <w:rFonts w:ascii="Arial" w:eastAsia="Calibri" w:hAnsi="Arial" w:cs="Arial"/>
                <w:bCs/>
              </w:rPr>
            </w:pPr>
            <w:r w:rsidRPr="000F71E0">
              <w:rPr>
                <w:rFonts w:ascii="Arial" w:eastAsia="Calibri" w:hAnsi="Arial" w:cs="Arial"/>
                <w:bCs/>
              </w:rPr>
              <w:t>Q2MINK</w:t>
            </w:r>
          </w:p>
          <w:p w14:paraId="55CCC06D" w14:textId="77777777" w:rsidR="000F71E0" w:rsidRPr="000F71E0" w:rsidRDefault="000F71E0" w:rsidP="000F71E0">
            <w:pPr>
              <w:rPr>
                <w:rFonts w:ascii="Arial" w:eastAsia="Calibri" w:hAnsi="Arial" w:cs="Arial"/>
                <w:bCs/>
              </w:rPr>
            </w:pPr>
            <w:r w:rsidRPr="000F71E0">
              <w:rPr>
                <w:rFonts w:ascii="Arial" w:eastAsia="Calibri" w:hAnsi="Arial" w:cs="Arial"/>
                <w:bCs/>
              </w:rPr>
              <w:t>Q2MUSKRAT</w:t>
            </w:r>
          </w:p>
          <w:p w14:paraId="2AFEFC07" w14:textId="77777777" w:rsidR="000F71E0" w:rsidRPr="000F71E0" w:rsidRDefault="000F71E0" w:rsidP="000F71E0">
            <w:pPr>
              <w:rPr>
                <w:rFonts w:ascii="Arial" w:eastAsia="Calibri" w:hAnsi="Arial" w:cs="Arial"/>
                <w:bCs/>
              </w:rPr>
            </w:pPr>
            <w:r w:rsidRPr="000F71E0">
              <w:rPr>
                <w:rFonts w:ascii="Arial" w:eastAsia="Calibri" w:hAnsi="Arial" w:cs="Arial"/>
                <w:bCs/>
              </w:rPr>
              <w:t>Q2REDFOX</w:t>
            </w:r>
          </w:p>
          <w:p w14:paraId="131757A3" w14:textId="77777777" w:rsidR="000F71E0" w:rsidRPr="000F71E0" w:rsidRDefault="000F71E0" w:rsidP="000F71E0">
            <w:pPr>
              <w:rPr>
                <w:rFonts w:ascii="Arial" w:eastAsia="Calibri" w:hAnsi="Arial" w:cs="Arial"/>
                <w:bCs/>
              </w:rPr>
            </w:pPr>
            <w:r w:rsidRPr="000F71E0">
              <w:rPr>
                <w:rFonts w:ascii="Arial" w:eastAsia="Calibri" w:hAnsi="Arial" w:cs="Arial"/>
                <w:bCs/>
              </w:rPr>
              <w:t>Q2OPOSSUM</w:t>
            </w:r>
          </w:p>
          <w:p w14:paraId="0189B972" w14:textId="77777777" w:rsidR="000F71E0" w:rsidRPr="000F71E0" w:rsidRDefault="000F71E0" w:rsidP="000F71E0">
            <w:pPr>
              <w:rPr>
                <w:rFonts w:ascii="Arial" w:eastAsia="Calibri" w:hAnsi="Arial" w:cs="Arial"/>
                <w:bCs/>
              </w:rPr>
            </w:pPr>
            <w:r w:rsidRPr="000F71E0">
              <w:rPr>
                <w:rFonts w:ascii="Arial" w:eastAsia="Calibri" w:hAnsi="Arial" w:cs="Arial"/>
                <w:bCs/>
              </w:rPr>
              <w:t>Q2SKUNK</w:t>
            </w:r>
          </w:p>
          <w:p w14:paraId="1B9C0ADB" w14:textId="77777777" w:rsidR="000F71E0" w:rsidRPr="000F71E0" w:rsidRDefault="000F71E0" w:rsidP="000F71E0">
            <w:pPr>
              <w:rPr>
                <w:rFonts w:ascii="Arial" w:eastAsia="Calibri" w:hAnsi="Arial" w:cs="Arial"/>
                <w:bCs/>
              </w:rPr>
            </w:pPr>
            <w:r w:rsidRPr="000F71E0">
              <w:rPr>
                <w:rFonts w:ascii="Arial" w:eastAsia="Calibri" w:hAnsi="Arial" w:cs="Arial"/>
                <w:bCs/>
              </w:rPr>
              <w:t>Q2BADGER</w:t>
            </w:r>
          </w:p>
          <w:p w14:paraId="4C592F21" w14:textId="77777777" w:rsidR="000F71E0" w:rsidRPr="000F71E0" w:rsidRDefault="000F71E0" w:rsidP="000F71E0">
            <w:pPr>
              <w:rPr>
                <w:rFonts w:ascii="Arial" w:eastAsia="Calibri" w:hAnsi="Arial" w:cs="Arial"/>
                <w:bCs/>
              </w:rPr>
            </w:pPr>
            <w:r w:rsidRPr="000F71E0">
              <w:rPr>
                <w:rFonts w:ascii="Arial" w:eastAsia="Calibri" w:hAnsi="Arial" w:cs="Arial"/>
                <w:bCs/>
              </w:rPr>
              <w:t>Q2NUTRIA</w:t>
            </w:r>
          </w:p>
        </w:tc>
        <w:tc>
          <w:tcPr>
            <w:tcW w:w="2454" w:type="dxa"/>
            <w:shd w:val="clear" w:color="auto" w:fill="D9D9D9"/>
          </w:tcPr>
          <w:p w14:paraId="1471D37B" w14:textId="77777777" w:rsidR="000F71E0" w:rsidRPr="000F71E0" w:rsidRDefault="000F71E0" w:rsidP="000F71E0">
            <w:pPr>
              <w:rPr>
                <w:rFonts w:ascii="Arial" w:eastAsia="Calibri" w:hAnsi="Arial" w:cs="Arial"/>
                <w:bCs/>
              </w:rPr>
            </w:pPr>
            <w:r w:rsidRPr="000F71E0">
              <w:rPr>
                <w:rFonts w:ascii="Arial" w:eastAsia="Calibri" w:hAnsi="Arial" w:cs="Arial"/>
                <w:bCs/>
              </w:rPr>
              <w:t>1 = Yes</w:t>
            </w:r>
          </w:p>
          <w:p w14:paraId="6DCAC03E" w14:textId="77777777" w:rsidR="000F71E0" w:rsidRPr="000F71E0" w:rsidRDefault="000F71E0" w:rsidP="000F71E0">
            <w:pPr>
              <w:rPr>
                <w:rFonts w:ascii="Arial" w:eastAsia="Calibri" w:hAnsi="Arial" w:cs="Arial"/>
                <w:bCs/>
              </w:rPr>
            </w:pPr>
            <w:r w:rsidRPr="000F71E0">
              <w:rPr>
                <w:rFonts w:ascii="Arial" w:eastAsia="Calibri" w:hAnsi="Arial" w:cs="Arial"/>
                <w:bCs/>
              </w:rPr>
              <w:t>0 = No</w:t>
            </w:r>
          </w:p>
          <w:p w14:paraId="163DEAF6" w14:textId="77777777" w:rsidR="000F71E0" w:rsidRPr="000F71E0" w:rsidRDefault="000F71E0" w:rsidP="000F71E0">
            <w:pPr>
              <w:rPr>
                <w:rFonts w:ascii="Arial" w:eastAsia="Calibri" w:hAnsi="Arial" w:cs="Arial"/>
                <w:bCs/>
              </w:rPr>
            </w:pPr>
            <w:r w:rsidRPr="000F71E0">
              <w:rPr>
                <w:rFonts w:ascii="Arial" w:eastAsia="Calibri" w:hAnsi="Arial" w:cs="Arial"/>
                <w:bCs/>
              </w:rPr>
              <w:t>3 = Both answers marked</w:t>
            </w:r>
          </w:p>
        </w:tc>
        <w:tc>
          <w:tcPr>
            <w:tcW w:w="2450" w:type="dxa"/>
            <w:shd w:val="clear" w:color="auto" w:fill="D9D9D9"/>
          </w:tcPr>
          <w:p w14:paraId="606B8A26" w14:textId="77777777" w:rsidR="000F71E0" w:rsidRPr="000F71E0" w:rsidRDefault="000F71E0" w:rsidP="000F71E0">
            <w:pPr>
              <w:rPr>
                <w:rFonts w:ascii="Arial" w:eastAsia="Calibri" w:hAnsi="Arial" w:cs="Arial"/>
                <w:bCs/>
              </w:rPr>
            </w:pPr>
            <w:r w:rsidRPr="000F71E0">
              <w:rPr>
                <w:rFonts w:ascii="Arial" w:eastAsia="Calibri" w:hAnsi="Arial" w:cs="Arial"/>
                <w:bCs/>
              </w:rPr>
              <w:t>1 = Yes</w:t>
            </w:r>
          </w:p>
          <w:p w14:paraId="189FC925" w14:textId="77777777" w:rsidR="000F71E0" w:rsidRPr="000F71E0" w:rsidRDefault="000F71E0" w:rsidP="000F71E0">
            <w:pPr>
              <w:rPr>
                <w:rFonts w:ascii="Arial" w:eastAsia="Calibri" w:hAnsi="Arial" w:cs="Arial"/>
                <w:bCs/>
              </w:rPr>
            </w:pPr>
            <w:r w:rsidRPr="000F71E0">
              <w:rPr>
                <w:rFonts w:ascii="Arial" w:eastAsia="Calibri" w:hAnsi="Arial" w:cs="Arial"/>
                <w:bCs/>
              </w:rPr>
              <w:t>2 = No</w:t>
            </w:r>
          </w:p>
        </w:tc>
      </w:tr>
      <w:tr w:rsidR="000F71E0" w:rsidRPr="000F71E0" w14:paraId="29201C08" w14:textId="77777777" w:rsidTr="003D626E">
        <w:trPr>
          <w:trHeight w:val="1514"/>
        </w:trPr>
        <w:tc>
          <w:tcPr>
            <w:tcW w:w="3480" w:type="dxa"/>
          </w:tcPr>
          <w:p w14:paraId="6C73824C" w14:textId="77777777" w:rsidR="000F71E0" w:rsidRPr="000F71E0" w:rsidRDefault="000F71E0" w:rsidP="000F71E0">
            <w:pPr>
              <w:rPr>
                <w:rFonts w:ascii="Arial" w:eastAsia="Calibri" w:hAnsi="Arial" w:cs="Arial"/>
                <w:bCs/>
              </w:rPr>
            </w:pPr>
            <w:r w:rsidRPr="000F71E0">
              <w:rPr>
                <w:rFonts w:ascii="Arial" w:eastAsia="Calibri" w:hAnsi="Arial" w:cs="Arial"/>
                <w:bCs/>
              </w:rPr>
              <w:t xml:space="preserve">Q3: </w:t>
            </w:r>
            <w:r w:rsidRPr="000F71E0">
              <w:rPr>
                <w:rFonts w:ascii="Arial" w:eastAsia="Calibri" w:hAnsi="Arial" w:cs="Arial"/>
              </w:rPr>
              <w:t>If you selected bobcat and/or river otter, will you submit a tooth for any bobcat and/or river otter you harvest</w:t>
            </w:r>
            <w:r w:rsidRPr="000F71E0">
              <w:rPr>
                <w:rFonts w:ascii="Arial" w:eastAsia="Calibri" w:hAnsi="Arial" w:cs="Arial"/>
                <w:bCs/>
              </w:rPr>
              <w:t xml:space="preserve">? </w:t>
            </w:r>
          </w:p>
        </w:tc>
        <w:tc>
          <w:tcPr>
            <w:tcW w:w="1696" w:type="dxa"/>
          </w:tcPr>
          <w:p w14:paraId="265A823D" w14:textId="77777777" w:rsidR="000F71E0" w:rsidRPr="000F71E0" w:rsidRDefault="000F71E0" w:rsidP="000F71E0">
            <w:pPr>
              <w:rPr>
                <w:rFonts w:ascii="Arial" w:eastAsia="Calibri" w:hAnsi="Arial" w:cs="Arial"/>
                <w:bCs/>
              </w:rPr>
            </w:pPr>
            <w:r w:rsidRPr="000F71E0">
              <w:rPr>
                <w:rFonts w:ascii="Arial" w:eastAsia="Calibri" w:hAnsi="Arial" w:cs="Arial"/>
                <w:bCs/>
              </w:rPr>
              <w:t>Q3SUBMIT</w:t>
            </w:r>
          </w:p>
        </w:tc>
        <w:tc>
          <w:tcPr>
            <w:tcW w:w="2454" w:type="dxa"/>
          </w:tcPr>
          <w:p w14:paraId="794335E6" w14:textId="77777777" w:rsidR="000F71E0" w:rsidRPr="000F71E0" w:rsidRDefault="000F71E0" w:rsidP="000F71E0">
            <w:pPr>
              <w:rPr>
                <w:rFonts w:ascii="Arial" w:eastAsia="Calibri" w:hAnsi="Arial" w:cs="Arial"/>
                <w:bCs/>
              </w:rPr>
            </w:pPr>
            <w:r w:rsidRPr="000F71E0">
              <w:rPr>
                <w:rFonts w:ascii="Arial" w:eastAsia="Calibri" w:hAnsi="Arial" w:cs="Arial"/>
                <w:bCs/>
              </w:rPr>
              <w:t>1 = Yes</w:t>
            </w:r>
          </w:p>
          <w:p w14:paraId="2277AD4C" w14:textId="77777777" w:rsidR="000F71E0" w:rsidRPr="000F71E0" w:rsidRDefault="000F71E0" w:rsidP="000F71E0">
            <w:pPr>
              <w:rPr>
                <w:rFonts w:ascii="Arial" w:eastAsia="Calibri" w:hAnsi="Arial" w:cs="Arial"/>
                <w:bCs/>
              </w:rPr>
            </w:pPr>
            <w:r w:rsidRPr="000F71E0">
              <w:rPr>
                <w:rFonts w:ascii="Arial" w:eastAsia="Calibri" w:hAnsi="Arial" w:cs="Arial"/>
                <w:bCs/>
              </w:rPr>
              <w:t>0 = No</w:t>
            </w:r>
          </w:p>
          <w:p w14:paraId="643FF015" w14:textId="77777777" w:rsidR="000F71E0" w:rsidRPr="000F71E0" w:rsidRDefault="000F71E0" w:rsidP="000F71E0">
            <w:pPr>
              <w:rPr>
                <w:rFonts w:ascii="Arial" w:eastAsia="Calibri" w:hAnsi="Arial" w:cs="Arial"/>
                <w:bCs/>
              </w:rPr>
            </w:pPr>
            <w:r w:rsidRPr="000F71E0">
              <w:rPr>
                <w:rFonts w:ascii="Arial" w:eastAsia="Calibri" w:hAnsi="Arial" w:cs="Arial"/>
                <w:bCs/>
              </w:rPr>
              <w:t>3 = Both answers marked</w:t>
            </w:r>
          </w:p>
        </w:tc>
        <w:tc>
          <w:tcPr>
            <w:tcW w:w="2450" w:type="dxa"/>
          </w:tcPr>
          <w:p w14:paraId="03EA4DAB" w14:textId="77777777" w:rsidR="000F71E0" w:rsidRPr="000F71E0" w:rsidRDefault="000F71E0" w:rsidP="000F71E0">
            <w:pPr>
              <w:rPr>
                <w:rFonts w:ascii="Arial" w:eastAsia="Calibri" w:hAnsi="Arial" w:cs="Arial"/>
                <w:bCs/>
              </w:rPr>
            </w:pPr>
            <w:r w:rsidRPr="000F71E0">
              <w:rPr>
                <w:rFonts w:ascii="Arial" w:eastAsia="Calibri" w:hAnsi="Arial" w:cs="Arial"/>
                <w:bCs/>
              </w:rPr>
              <w:t>1 = Yes</w:t>
            </w:r>
          </w:p>
          <w:p w14:paraId="4EB24C26" w14:textId="77777777" w:rsidR="000F71E0" w:rsidRPr="000F71E0" w:rsidRDefault="000F71E0" w:rsidP="000F71E0">
            <w:pPr>
              <w:rPr>
                <w:rFonts w:ascii="Arial" w:eastAsia="Calibri" w:hAnsi="Arial" w:cs="Arial"/>
                <w:bCs/>
              </w:rPr>
            </w:pPr>
            <w:r w:rsidRPr="000F71E0">
              <w:rPr>
                <w:rFonts w:ascii="Arial" w:eastAsia="Calibri" w:hAnsi="Arial" w:cs="Arial"/>
                <w:bCs/>
              </w:rPr>
              <w:t>2 = No</w:t>
            </w:r>
          </w:p>
        </w:tc>
      </w:tr>
      <w:tr w:rsidR="000F71E0" w:rsidRPr="000F71E0" w14:paraId="51F3F2FE" w14:textId="77777777" w:rsidTr="000F71E0">
        <w:trPr>
          <w:trHeight w:val="1514"/>
        </w:trPr>
        <w:tc>
          <w:tcPr>
            <w:tcW w:w="3480" w:type="dxa"/>
            <w:shd w:val="clear" w:color="auto" w:fill="D9D9D9"/>
          </w:tcPr>
          <w:p w14:paraId="4FE02AA8" w14:textId="77777777" w:rsidR="000F71E0" w:rsidRPr="000F71E0" w:rsidRDefault="000F71E0" w:rsidP="000F71E0">
            <w:pPr>
              <w:rPr>
                <w:rFonts w:ascii="Arial" w:eastAsia="Calibri" w:hAnsi="Arial" w:cs="Arial"/>
                <w:bCs/>
              </w:rPr>
            </w:pPr>
            <w:r w:rsidRPr="000F71E0">
              <w:rPr>
                <w:rFonts w:ascii="Arial" w:eastAsia="Calibri" w:hAnsi="Arial" w:cs="Arial"/>
                <w:bCs/>
              </w:rPr>
              <w:t xml:space="preserve">Q4: </w:t>
            </w:r>
            <w:r w:rsidRPr="000F71E0">
              <w:rPr>
                <w:rFonts w:ascii="Arial" w:eastAsia="Calibri" w:hAnsi="Arial" w:cs="Arial"/>
              </w:rPr>
              <w:t>If yes, how many tooth envelopes do you anticipate you will need mailed to you</w:t>
            </w:r>
            <w:r w:rsidRPr="000F71E0">
              <w:rPr>
                <w:rFonts w:ascii="Arial" w:eastAsia="Calibri" w:hAnsi="Arial" w:cs="Arial"/>
                <w:bCs/>
              </w:rPr>
              <w:t xml:space="preserve">? </w:t>
            </w:r>
          </w:p>
        </w:tc>
        <w:tc>
          <w:tcPr>
            <w:tcW w:w="1696" w:type="dxa"/>
            <w:shd w:val="clear" w:color="auto" w:fill="D9D9D9"/>
          </w:tcPr>
          <w:p w14:paraId="65D1615F" w14:textId="77777777" w:rsidR="000F71E0" w:rsidRPr="000F71E0" w:rsidRDefault="000F71E0" w:rsidP="000F71E0">
            <w:pPr>
              <w:rPr>
                <w:rFonts w:ascii="Arial" w:eastAsia="Calibri" w:hAnsi="Arial" w:cs="Arial"/>
                <w:bCs/>
              </w:rPr>
            </w:pPr>
            <w:r w:rsidRPr="000F71E0">
              <w:rPr>
                <w:rFonts w:ascii="Arial" w:eastAsia="Calibri" w:hAnsi="Arial" w:cs="Arial"/>
                <w:bCs/>
              </w:rPr>
              <w:t>Q4ENVELOPE</w:t>
            </w:r>
          </w:p>
        </w:tc>
        <w:tc>
          <w:tcPr>
            <w:tcW w:w="2454" w:type="dxa"/>
            <w:shd w:val="clear" w:color="auto" w:fill="D9D9D9"/>
          </w:tcPr>
          <w:p w14:paraId="2C915A65" w14:textId="77777777" w:rsidR="000F71E0" w:rsidRPr="000F71E0" w:rsidRDefault="000F71E0" w:rsidP="000F71E0">
            <w:pPr>
              <w:rPr>
                <w:rFonts w:ascii="Arial" w:eastAsia="Calibri" w:hAnsi="Arial" w:cs="Arial"/>
                <w:bCs/>
              </w:rPr>
            </w:pPr>
            <w:r w:rsidRPr="000F71E0">
              <w:rPr>
                <w:rFonts w:ascii="Arial" w:eastAsia="Calibri" w:hAnsi="Arial" w:cs="Arial"/>
                <w:bCs/>
              </w:rPr>
              <w:t>2 = Up to 2</w:t>
            </w:r>
          </w:p>
          <w:p w14:paraId="5F45A935" w14:textId="77777777" w:rsidR="000F71E0" w:rsidRPr="000F71E0" w:rsidRDefault="000F71E0" w:rsidP="000F71E0">
            <w:pPr>
              <w:rPr>
                <w:rFonts w:ascii="Arial" w:eastAsia="Calibri" w:hAnsi="Arial" w:cs="Arial"/>
                <w:bCs/>
              </w:rPr>
            </w:pPr>
            <w:r w:rsidRPr="000F71E0">
              <w:rPr>
                <w:rFonts w:ascii="Arial" w:eastAsia="Calibri" w:hAnsi="Arial" w:cs="Arial"/>
                <w:bCs/>
              </w:rPr>
              <w:t>3 = 3</w:t>
            </w:r>
          </w:p>
          <w:p w14:paraId="0E795243" w14:textId="77777777" w:rsidR="000F71E0" w:rsidRPr="000F71E0" w:rsidRDefault="000F71E0" w:rsidP="000F71E0">
            <w:pPr>
              <w:rPr>
                <w:rFonts w:ascii="Arial" w:eastAsia="Calibri" w:hAnsi="Arial" w:cs="Arial"/>
                <w:bCs/>
              </w:rPr>
            </w:pPr>
            <w:r w:rsidRPr="000F71E0">
              <w:rPr>
                <w:rFonts w:ascii="Arial" w:eastAsia="Calibri" w:hAnsi="Arial" w:cs="Arial"/>
                <w:bCs/>
              </w:rPr>
              <w:t>4 = 4</w:t>
            </w:r>
          </w:p>
          <w:p w14:paraId="5F559F6B" w14:textId="77777777" w:rsidR="000F71E0" w:rsidRPr="000F71E0" w:rsidRDefault="000F71E0" w:rsidP="000F71E0">
            <w:pPr>
              <w:rPr>
                <w:rFonts w:ascii="Arial" w:eastAsia="Calibri" w:hAnsi="Arial" w:cs="Arial"/>
                <w:bCs/>
              </w:rPr>
            </w:pPr>
            <w:r w:rsidRPr="000F71E0">
              <w:rPr>
                <w:rFonts w:ascii="Arial" w:eastAsia="Calibri" w:hAnsi="Arial" w:cs="Arial"/>
                <w:bCs/>
              </w:rPr>
              <w:t>5 = 5</w:t>
            </w:r>
          </w:p>
          <w:p w14:paraId="72D1A5DB" w14:textId="77777777" w:rsidR="000F71E0" w:rsidRPr="000F71E0" w:rsidRDefault="000F71E0" w:rsidP="000F71E0">
            <w:pPr>
              <w:rPr>
                <w:rFonts w:ascii="Arial" w:eastAsia="Calibri" w:hAnsi="Arial" w:cs="Arial"/>
                <w:bCs/>
              </w:rPr>
            </w:pPr>
            <w:r w:rsidRPr="000F71E0">
              <w:rPr>
                <w:rFonts w:ascii="Arial" w:eastAsia="Calibri" w:hAnsi="Arial" w:cs="Arial"/>
                <w:bCs/>
              </w:rPr>
              <w:t>10 = Up to 10</w:t>
            </w:r>
          </w:p>
        </w:tc>
        <w:tc>
          <w:tcPr>
            <w:tcW w:w="2450" w:type="dxa"/>
            <w:shd w:val="clear" w:color="auto" w:fill="D9D9D9"/>
          </w:tcPr>
          <w:p w14:paraId="6FD4C887" w14:textId="77777777" w:rsidR="000F71E0" w:rsidRPr="000F71E0" w:rsidRDefault="000F71E0" w:rsidP="000F71E0">
            <w:pPr>
              <w:rPr>
                <w:rFonts w:ascii="Arial" w:eastAsia="Calibri" w:hAnsi="Arial" w:cs="Arial"/>
                <w:bCs/>
              </w:rPr>
            </w:pPr>
            <w:r w:rsidRPr="000F71E0">
              <w:rPr>
                <w:rFonts w:ascii="Arial" w:eastAsia="Calibri" w:hAnsi="Arial" w:cs="Arial"/>
                <w:bCs/>
              </w:rPr>
              <w:t>1 = Up to 2</w:t>
            </w:r>
          </w:p>
          <w:p w14:paraId="511DDA8E" w14:textId="77777777" w:rsidR="000F71E0" w:rsidRPr="000F71E0" w:rsidRDefault="000F71E0" w:rsidP="000F71E0">
            <w:pPr>
              <w:rPr>
                <w:rFonts w:ascii="Arial" w:eastAsia="Calibri" w:hAnsi="Arial" w:cs="Arial"/>
                <w:bCs/>
              </w:rPr>
            </w:pPr>
            <w:r w:rsidRPr="000F71E0">
              <w:rPr>
                <w:rFonts w:ascii="Arial" w:eastAsia="Calibri" w:hAnsi="Arial" w:cs="Arial"/>
                <w:bCs/>
              </w:rPr>
              <w:t>2 = 3</w:t>
            </w:r>
          </w:p>
          <w:p w14:paraId="015648A4" w14:textId="77777777" w:rsidR="000F71E0" w:rsidRPr="000F71E0" w:rsidRDefault="000F71E0" w:rsidP="000F71E0">
            <w:pPr>
              <w:rPr>
                <w:rFonts w:ascii="Arial" w:eastAsia="Calibri" w:hAnsi="Arial" w:cs="Arial"/>
                <w:bCs/>
              </w:rPr>
            </w:pPr>
            <w:r w:rsidRPr="000F71E0">
              <w:rPr>
                <w:rFonts w:ascii="Arial" w:eastAsia="Calibri" w:hAnsi="Arial" w:cs="Arial"/>
                <w:bCs/>
              </w:rPr>
              <w:t>3 = 4</w:t>
            </w:r>
          </w:p>
          <w:p w14:paraId="662D60E4" w14:textId="77777777" w:rsidR="000F71E0" w:rsidRPr="000F71E0" w:rsidRDefault="000F71E0" w:rsidP="000F71E0">
            <w:pPr>
              <w:rPr>
                <w:rFonts w:ascii="Arial" w:eastAsia="Calibri" w:hAnsi="Arial" w:cs="Arial"/>
                <w:bCs/>
              </w:rPr>
            </w:pPr>
            <w:r w:rsidRPr="000F71E0">
              <w:rPr>
                <w:rFonts w:ascii="Arial" w:eastAsia="Calibri" w:hAnsi="Arial" w:cs="Arial"/>
                <w:bCs/>
              </w:rPr>
              <w:t>4 = 5</w:t>
            </w:r>
          </w:p>
          <w:p w14:paraId="75EAF633" w14:textId="77777777" w:rsidR="000F71E0" w:rsidRPr="000F71E0" w:rsidRDefault="000F71E0" w:rsidP="000F71E0">
            <w:pPr>
              <w:rPr>
                <w:rFonts w:ascii="Arial" w:eastAsia="Calibri" w:hAnsi="Arial" w:cs="Arial"/>
                <w:bCs/>
              </w:rPr>
            </w:pPr>
            <w:r w:rsidRPr="000F71E0">
              <w:rPr>
                <w:rFonts w:ascii="Arial" w:eastAsia="Calibri" w:hAnsi="Arial" w:cs="Arial"/>
                <w:bCs/>
              </w:rPr>
              <w:t>5 = Up to 10</w:t>
            </w:r>
          </w:p>
        </w:tc>
      </w:tr>
      <w:tr w:rsidR="000F71E0" w:rsidRPr="000F71E0" w14:paraId="671BC524" w14:textId="77777777" w:rsidTr="003D626E">
        <w:trPr>
          <w:trHeight w:val="1514"/>
        </w:trPr>
        <w:tc>
          <w:tcPr>
            <w:tcW w:w="3480" w:type="dxa"/>
          </w:tcPr>
          <w:p w14:paraId="16BDECD7" w14:textId="77777777" w:rsidR="000F71E0" w:rsidRPr="000F71E0" w:rsidRDefault="000F71E0" w:rsidP="000F71E0">
            <w:pPr>
              <w:rPr>
                <w:rFonts w:ascii="Arial" w:eastAsia="Calibri" w:hAnsi="Arial" w:cs="Arial"/>
                <w:bCs/>
              </w:rPr>
            </w:pPr>
            <w:r w:rsidRPr="000F71E0">
              <w:rPr>
                <w:rFonts w:ascii="Arial" w:eastAsia="Calibri" w:hAnsi="Arial" w:cs="Arial"/>
                <w:bCs/>
              </w:rPr>
              <w:lastRenderedPageBreak/>
              <w:t>Q5: Comments</w:t>
            </w:r>
          </w:p>
        </w:tc>
        <w:tc>
          <w:tcPr>
            <w:tcW w:w="1696" w:type="dxa"/>
          </w:tcPr>
          <w:p w14:paraId="0F33C388" w14:textId="77777777" w:rsidR="000F71E0" w:rsidRPr="000F71E0" w:rsidRDefault="000F71E0" w:rsidP="000F71E0">
            <w:pPr>
              <w:rPr>
                <w:rFonts w:ascii="Arial" w:eastAsia="Calibri" w:hAnsi="Arial" w:cs="Arial"/>
                <w:bCs/>
              </w:rPr>
            </w:pPr>
            <w:r w:rsidRPr="000F71E0">
              <w:rPr>
                <w:rFonts w:ascii="Arial" w:eastAsia="Calibri" w:hAnsi="Arial" w:cs="Arial"/>
                <w:bCs/>
              </w:rPr>
              <w:t>COMMENT</w:t>
            </w:r>
          </w:p>
        </w:tc>
        <w:tc>
          <w:tcPr>
            <w:tcW w:w="2454" w:type="dxa"/>
          </w:tcPr>
          <w:p w14:paraId="4FE10090" w14:textId="77777777" w:rsidR="000F71E0" w:rsidRPr="000F71E0" w:rsidRDefault="000F71E0" w:rsidP="000F71E0">
            <w:pPr>
              <w:rPr>
                <w:rFonts w:ascii="Arial" w:eastAsia="Calibri" w:hAnsi="Arial" w:cs="Arial"/>
                <w:bCs/>
              </w:rPr>
            </w:pPr>
            <w:r w:rsidRPr="000F71E0">
              <w:rPr>
                <w:rFonts w:ascii="Arial" w:eastAsia="Calibri" w:hAnsi="Arial" w:cs="Arial"/>
                <w:bCs/>
              </w:rPr>
              <w:t>Blank if no comments or questions provided. If provided, entries will vary.</w:t>
            </w:r>
          </w:p>
        </w:tc>
        <w:tc>
          <w:tcPr>
            <w:tcW w:w="2450" w:type="dxa"/>
          </w:tcPr>
          <w:p w14:paraId="05DF6B15" w14:textId="77777777" w:rsidR="000F71E0" w:rsidRPr="000F71E0" w:rsidRDefault="000F71E0" w:rsidP="000F71E0">
            <w:pPr>
              <w:rPr>
                <w:rFonts w:ascii="Arial" w:eastAsia="Calibri" w:hAnsi="Arial" w:cs="Arial"/>
                <w:bCs/>
              </w:rPr>
            </w:pPr>
            <w:r w:rsidRPr="000F71E0">
              <w:rPr>
                <w:rFonts w:ascii="Arial" w:eastAsia="Calibri" w:hAnsi="Arial" w:cs="Arial"/>
                <w:bCs/>
              </w:rPr>
              <w:t>If provided, entries will vary.</w:t>
            </w:r>
          </w:p>
        </w:tc>
      </w:tr>
      <w:tr w:rsidR="000F71E0" w:rsidRPr="000F71E0" w14:paraId="5BC53C94" w14:textId="77777777" w:rsidTr="000F71E0">
        <w:trPr>
          <w:trHeight w:val="1514"/>
        </w:trPr>
        <w:tc>
          <w:tcPr>
            <w:tcW w:w="3480" w:type="dxa"/>
            <w:shd w:val="clear" w:color="auto" w:fill="D9D9D9"/>
          </w:tcPr>
          <w:p w14:paraId="2F66DEFB" w14:textId="77777777" w:rsidR="000F71E0" w:rsidRPr="000F71E0" w:rsidRDefault="000F71E0" w:rsidP="000F71E0">
            <w:pPr>
              <w:rPr>
                <w:rFonts w:ascii="Arial" w:eastAsia="Calibri" w:hAnsi="Arial" w:cs="Arial"/>
                <w:bCs/>
              </w:rPr>
            </w:pPr>
            <w:r w:rsidRPr="000F71E0">
              <w:rPr>
                <w:rFonts w:ascii="Arial" w:eastAsia="Calibri" w:hAnsi="Arial" w:cs="Arial"/>
                <w:bCs/>
              </w:rPr>
              <w:t>Q6: MDC is a name I can trust.</w:t>
            </w:r>
          </w:p>
        </w:tc>
        <w:tc>
          <w:tcPr>
            <w:tcW w:w="1696" w:type="dxa"/>
            <w:shd w:val="clear" w:color="auto" w:fill="D9D9D9"/>
          </w:tcPr>
          <w:p w14:paraId="1885020D" w14:textId="77777777" w:rsidR="000F71E0" w:rsidRPr="000F71E0" w:rsidRDefault="000F71E0" w:rsidP="000F71E0">
            <w:pPr>
              <w:rPr>
                <w:rFonts w:ascii="Arial" w:eastAsia="Calibri" w:hAnsi="Arial" w:cs="Arial"/>
                <w:bCs/>
              </w:rPr>
            </w:pPr>
            <w:r w:rsidRPr="000F71E0">
              <w:rPr>
                <w:rFonts w:ascii="Arial" w:eastAsia="Calibri" w:hAnsi="Arial" w:cs="Arial"/>
                <w:bCs/>
              </w:rPr>
              <w:t>Q6TRUST</w:t>
            </w:r>
          </w:p>
        </w:tc>
        <w:tc>
          <w:tcPr>
            <w:tcW w:w="2454" w:type="dxa"/>
            <w:shd w:val="clear" w:color="auto" w:fill="D9D9D9"/>
          </w:tcPr>
          <w:p w14:paraId="41AC6F69" w14:textId="77777777" w:rsidR="000F71E0" w:rsidRPr="000F71E0" w:rsidRDefault="000F71E0" w:rsidP="000F71E0">
            <w:pPr>
              <w:rPr>
                <w:rFonts w:ascii="Arial" w:eastAsia="Calibri" w:hAnsi="Arial" w:cs="Arial"/>
                <w:bCs/>
              </w:rPr>
            </w:pPr>
            <w:r w:rsidRPr="000F71E0">
              <w:rPr>
                <w:rFonts w:ascii="Arial" w:eastAsia="Calibri" w:hAnsi="Arial" w:cs="Arial"/>
                <w:bCs/>
              </w:rPr>
              <w:t>n/a</w:t>
            </w:r>
          </w:p>
        </w:tc>
        <w:tc>
          <w:tcPr>
            <w:tcW w:w="2450" w:type="dxa"/>
            <w:shd w:val="clear" w:color="auto" w:fill="D9D9D9"/>
          </w:tcPr>
          <w:p w14:paraId="0F3ADBF3" w14:textId="77777777" w:rsidR="000F71E0" w:rsidRPr="000F71E0" w:rsidRDefault="000F71E0" w:rsidP="000F71E0">
            <w:pPr>
              <w:rPr>
                <w:rFonts w:ascii="Arial" w:eastAsia="Calibri" w:hAnsi="Arial" w:cs="Arial"/>
                <w:bCs/>
              </w:rPr>
            </w:pPr>
            <w:r w:rsidRPr="000F71E0">
              <w:rPr>
                <w:rFonts w:ascii="Arial" w:eastAsia="Calibri" w:hAnsi="Arial" w:cs="Arial"/>
                <w:bCs/>
              </w:rPr>
              <w:t>1 = Strongly agree</w:t>
            </w:r>
          </w:p>
          <w:p w14:paraId="6014B3B8" w14:textId="77777777" w:rsidR="000F71E0" w:rsidRPr="000F71E0" w:rsidRDefault="000F71E0" w:rsidP="000F71E0">
            <w:pPr>
              <w:rPr>
                <w:rFonts w:ascii="Arial" w:eastAsia="Calibri" w:hAnsi="Arial" w:cs="Arial"/>
                <w:bCs/>
              </w:rPr>
            </w:pPr>
            <w:r w:rsidRPr="000F71E0">
              <w:rPr>
                <w:rFonts w:ascii="Arial" w:eastAsia="Calibri" w:hAnsi="Arial" w:cs="Arial"/>
                <w:bCs/>
              </w:rPr>
              <w:t>2 = Somewhat agree</w:t>
            </w:r>
          </w:p>
          <w:p w14:paraId="153F8DC3" w14:textId="77777777" w:rsidR="000F71E0" w:rsidRPr="000F71E0" w:rsidRDefault="000F71E0" w:rsidP="000F71E0">
            <w:pPr>
              <w:rPr>
                <w:rFonts w:ascii="Arial" w:eastAsia="Calibri" w:hAnsi="Arial" w:cs="Arial"/>
                <w:bCs/>
              </w:rPr>
            </w:pPr>
            <w:r w:rsidRPr="000F71E0">
              <w:rPr>
                <w:rFonts w:ascii="Arial" w:eastAsia="Calibri" w:hAnsi="Arial" w:cs="Arial"/>
                <w:bCs/>
              </w:rPr>
              <w:t>3 = Neither agree nor disagree</w:t>
            </w:r>
          </w:p>
          <w:p w14:paraId="422E253E" w14:textId="77777777" w:rsidR="000F71E0" w:rsidRPr="000F71E0" w:rsidRDefault="000F71E0" w:rsidP="000F71E0">
            <w:pPr>
              <w:rPr>
                <w:rFonts w:ascii="Arial" w:eastAsia="Calibri" w:hAnsi="Arial" w:cs="Arial"/>
                <w:bCs/>
              </w:rPr>
            </w:pPr>
            <w:r w:rsidRPr="000F71E0">
              <w:rPr>
                <w:rFonts w:ascii="Arial" w:eastAsia="Calibri" w:hAnsi="Arial" w:cs="Arial"/>
                <w:bCs/>
              </w:rPr>
              <w:t>4 = Somewhat disagree</w:t>
            </w:r>
          </w:p>
          <w:p w14:paraId="7F578639" w14:textId="77777777" w:rsidR="000F71E0" w:rsidRPr="000F71E0" w:rsidRDefault="000F71E0" w:rsidP="000F71E0">
            <w:pPr>
              <w:rPr>
                <w:rFonts w:ascii="Arial" w:eastAsia="Calibri" w:hAnsi="Arial" w:cs="Arial"/>
                <w:bCs/>
              </w:rPr>
            </w:pPr>
            <w:r w:rsidRPr="000F71E0">
              <w:rPr>
                <w:rFonts w:ascii="Arial" w:eastAsia="Calibri" w:hAnsi="Arial" w:cs="Arial"/>
                <w:bCs/>
              </w:rPr>
              <w:t>5 = Strongly disagree</w:t>
            </w:r>
          </w:p>
        </w:tc>
      </w:tr>
    </w:tbl>
    <w:p w14:paraId="43CE905C" w14:textId="77777777" w:rsidR="00B95EB9" w:rsidRDefault="00B95EB9"/>
    <w:sectPr w:rsidR="00B95E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1E0"/>
    <w:rsid w:val="000F71E0"/>
    <w:rsid w:val="001E757A"/>
    <w:rsid w:val="006433ED"/>
    <w:rsid w:val="00AE71B3"/>
    <w:rsid w:val="00B95EB9"/>
    <w:rsid w:val="00BA09DA"/>
    <w:rsid w:val="00D8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A958C"/>
  <w15:chartTrackingRefBased/>
  <w15:docId w15:val="{A25B1E12-08AC-4526-9AFC-9E9A2EA6E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71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71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71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71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71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71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71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71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71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71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71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71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71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71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71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71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71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71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71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71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71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71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71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71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71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71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71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71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71E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F71E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127EE05DA73642B12E0425E086BD39" ma:contentTypeVersion="11" ma:contentTypeDescription="Create a new document." ma:contentTypeScope="" ma:versionID="154a28c13a7ca00f29ada79a704f74bf">
  <xsd:schema xmlns:xsd="http://www.w3.org/2001/XMLSchema" xmlns:xs="http://www.w3.org/2001/XMLSchema" xmlns:p="http://schemas.microsoft.com/office/2006/metadata/properties" xmlns:ns3="af0e7ad5-e0ff-46fc-bc26-9341c1b3df15" targetNamespace="http://schemas.microsoft.com/office/2006/metadata/properties" ma:root="true" ma:fieldsID="0cf8dc7d885b20668878f28770709ae4" ns3:_="">
    <xsd:import namespace="af0e7ad5-e0ff-46fc-bc26-9341c1b3df1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0e7ad5-e0ff-46fc-bc26-9341c1b3df1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f0e7ad5-e0ff-46fc-bc26-9341c1b3df15" xsi:nil="true"/>
  </documentManagement>
</p:properties>
</file>

<file path=customXml/itemProps1.xml><?xml version="1.0" encoding="utf-8"?>
<ds:datastoreItem xmlns:ds="http://schemas.openxmlformats.org/officeDocument/2006/customXml" ds:itemID="{BB774BAC-5E42-460D-947F-EA3EBBE66F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0e7ad5-e0ff-46fc-bc26-9341c1b3d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EBE2EE-2FDF-4975-A9B4-38C031190D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266E63-AB1D-47D4-BFF7-52568D98A54A}">
  <ds:schemaRefs>
    <ds:schemaRef ds:uri="http://schemas.microsoft.com/office/2006/metadata/properties"/>
    <ds:schemaRef ds:uri="af0e7ad5-e0ff-46fc-bc26-9341c1b3df15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Welch</dc:creator>
  <cp:keywords/>
  <dc:description/>
  <cp:lastModifiedBy>Abby Welch</cp:lastModifiedBy>
  <cp:revision>2</cp:revision>
  <dcterms:created xsi:type="dcterms:W3CDTF">2026-03-03T20:31:00Z</dcterms:created>
  <dcterms:modified xsi:type="dcterms:W3CDTF">2026-03-03T20:31:00Z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0x01010051127EE05DA73642B12E0425E086BD39</vt:lpwstr>
  </property>
</Properties>
</file>